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7243" w14:textId="77777777" w:rsidR="0075339E" w:rsidRDefault="00A050E4">
      <w:pPr>
        <w:spacing w:after="388" w:line="263" w:lineRule="auto"/>
        <w:ind w:left="96" w:hanging="10"/>
        <w:jc w:val="center"/>
      </w:pPr>
      <w:r>
        <w:rPr>
          <w:rFonts w:ascii="Arial" w:eastAsia="Arial" w:hAnsi="Arial" w:cs="Arial"/>
          <w:sz w:val="18"/>
          <w:u w:val="single" w:color="000000"/>
        </w:rPr>
        <w:t>Eingang:</w:t>
      </w:r>
      <w:r>
        <w:rPr>
          <w:rFonts w:ascii="Arial" w:eastAsia="Arial" w:hAnsi="Arial" w:cs="Arial"/>
          <w:sz w:val="18"/>
        </w:rPr>
        <w:t xml:space="preserve"> </w:t>
      </w:r>
    </w:p>
    <w:p w14:paraId="5CA24543" w14:textId="77777777" w:rsidR="0075339E" w:rsidRDefault="00A050E4">
      <w:pPr>
        <w:pStyle w:val="berschrift1"/>
        <w:tabs>
          <w:tab w:val="right" w:pos="8988"/>
        </w:tabs>
        <w:spacing w:after="47"/>
        <w:ind w:left="-15" w:right="-24" w:firstLine="0"/>
      </w:pPr>
      <w:r>
        <w:t xml:space="preserve">Unternehmensprofil </w:t>
      </w:r>
      <w:r>
        <w:tab/>
      </w:r>
      <w:r>
        <w:rPr>
          <w:noProof/>
        </w:rPr>
        <w:drawing>
          <wp:inline distT="0" distB="0" distL="0" distR="0" wp14:anchorId="063F0EC0" wp14:editId="3C258616">
            <wp:extent cx="1508760" cy="52578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7FBC5" w14:textId="77777777" w:rsidR="0075339E" w:rsidRDefault="00A050E4">
      <w:pPr>
        <w:pStyle w:val="berschrift2"/>
        <w:spacing w:after="156"/>
        <w:ind w:left="-5"/>
      </w:pPr>
      <w:r>
        <w:t xml:space="preserve">Kurzdarstellung des Unternehmens/Vorhabens </w:t>
      </w:r>
    </w:p>
    <w:p w14:paraId="5C92AC00" w14:textId="77777777" w:rsidR="0075339E" w:rsidRDefault="00A050E4">
      <w:pPr>
        <w:numPr>
          <w:ilvl w:val="0"/>
          <w:numId w:val="1"/>
        </w:numPr>
        <w:spacing w:after="0"/>
        <w:ind w:hanging="214"/>
      </w:pPr>
      <w:r>
        <w:rPr>
          <w:rFonts w:ascii="Arial" w:eastAsia="Arial" w:hAnsi="Arial" w:cs="Arial"/>
          <w:sz w:val="18"/>
        </w:rPr>
        <w:t xml:space="preserve">Dieses Profil darf an andere Business Angel Netzwerke weitergegeben werden. </w:t>
      </w:r>
    </w:p>
    <w:p w14:paraId="01DD6A60" w14:textId="77777777" w:rsidR="0075339E" w:rsidRDefault="00A050E4">
      <w:pPr>
        <w:numPr>
          <w:ilvl w:val="0"/>
          <w:numId w:val="1"/>
        </w:numPr>
        <w:spacing w:after="0"/>
        <w:ind w:hanging="214"/>
      </w:pPr>
      <w:r>
        <w:rPr>
          <w:rFonts w:ascii="Arial" w:eastAsia="Arial" w:hAnsi="Arial" w:cs="Arial"/>
          <w:sz w:val="18"/>
        </w:rPr>
        <w:t xml:space="preserve">Dieses Profil darf an BANEW Kooperationspartner weitergegeben werden. </w:t>
      </w:r>
    </w:p>
    <w:tbl>
      <w:tblPr>
        <w:tblStyle w:val="TableGrid"/>
        <w:tblW w:w="9212" w:type="dxa"/>
        <w:tblInd w:w="-68" w:type="dxa"/>
        <w:tblCellMar>
          <w:top w:w="10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1619"/>
        <w:gridCol w:w="1553"/>
        <w:gridCol w:w="1433"/>
        <w:gridCol w:w="113"/>
        <w:gridCol w:w="1407"/>
        <w:gridCol w:w="1544"/>
        <w:gridCol w:w="1543"/>
      </w:tblGrid>
      <w:tr w:rsidR="0075339E" w14:paraId="4D57C9B7" w14:textId="77777777">
        <w:trPr>
          <w:trHeight w:val="770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758" w14:textId="77777777" w:rsidR="00A050E4" w:rsidRDefault="00A05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Unternehmen (Name, Rechtsform und Sitz):</w:t>
            </w:r>
          </w:p>
          <w:p w14:paraId="7AC303B9" w14:textId="77777777" w:rsidR="0075339E" w:rsidRDefault="00A050E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CF5D" w14:textId="77777777" w:rsidR="0075339E" w:rsidRDefault="00A050E4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Gründungsdatum (oder i.Gr.): </w:t>
            </w:r>
          </w:p>
          <w:p w14:paraId="1D89DFB4" w14:textId="77777777" w:rsidR="00A050E4" w:rsidRDefault="00A050E4">
            <w:pPr>
              <w:ind w:left="1"/>
            </w:pPr>
          </w:p>
        </w:tc>
      </w:tr>
      <w:tr w:rsidR="0075339E" w14:paraId="0BDAF41B" w14:textId="77777777">
        <w:trPr>
          <w:trHeight w:val="768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5CB4" w14:textId="77777777" w:rsidR="0075339E" w:rsidRDefault="00A050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Vollständige Anschrift: </w:t>
            </w:r>
          </w:p>
          <w:p w14:paraId="760B3C74" w14:textId="77777777" w:rsidR="00A050E4" w:rsidRDefault="00A050E4"/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0E4" w14:textId="77777777" w:rsidR="0075339E" w:rsidRDefault="00A050E4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Kontaktperson(en): </w:t>
            </w:r>
          </w:p>
          <w:p w14:paraId="362F7352" w14:textId="77777777" w:rsidR="00A050E4" w:rsidRDefault="00A050E4">
            <w:pPr>
              <w:ind w:left="1"/>
              <w:rPr>
                <w:rFonts w:ascii="Arial" w:eastAsia="Arial" w:hAnsi="Arial" w:cs="Arial"/>
              </w:rPr>
            </w:pPr>
          </w:p>
          <w:p w14:paraId="5567D81F" w14:textId="77777777" w:rsidR="00A050E4" w:rsidRDefault="00A050E4">
            <w:pPr>
              <w:ind w:left="1"/>
            </w:pPr>
          </w:p>
        </w:tc>
      </w:tr>
      <w:tr w:rsidR="0075339E" w14:paraId="623B5BD1" w14:textId="77777777">
        <w:trPr>
          <w:trHeight w:val="517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774A" w14:textId="77777777" w:rsidR="0075339E" w:rsidRDefault="00A050E4">
            <w:r>
              <w:rPr>
                <w:rFonts w:ascii="Arial" w:eastAsia="Arial" w:hAnsi="Arial" w:cs="Arial"/>
              </w:rPr>
              <w:t xml:space="preserve">Tel: </w:t>
            </w:r>
          </w:p>
          <w:p w14:paraId="709436A9" w14:textId="77777777" w:rsidR="0075339E" w:rsidRDefault="00A050E4">
            <w:r>
              <w:rPr>
                <w:rFonts w:ascii="Arial" w:eastAsia="Arial" w:hAnsi="Arial" w:cs="Arial"/>
              </w:rPr>
              <w:t xml:space="preserve">Fax: 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D700" w14:textId="77777777" w:rsidR="0075339E" w:rsidRDefault="00A050E4">
            <w:pPr>
              <w:ind w:left="1"/>
            </w:pPr>
            <w:r>
              <w:rPr>
                <w:rFonts w:ascii="Arial" w:eastAsia="Arial" w:hAnsi="Arial" w:cs="Arial"/>
              </w:rPr>
              <w:t>E-Mail:</w:t>
            </w:r>
          </w:p>
          <w:p w14:paraId="3EA1DA2A" w14:textId="77777777" w:rsidR="0075339E" w:rsidRDefault="00A050E4">
            <w:pPr>
              <w:ind w:left="1"/>
            </w:pPr>
            <w:r>
              <w:rPr>
                <w:rFonts w:ascii="Arial" w:eastAsia="Arial" w:hAnsi="Arial" w:cs="Arial"/>
              </w:rPr>
              <w:t>Internet:</w:t>
            </w:r>
          </w:p>
        </w:tc>
      </w:tr>
      <w:tr w:rsidR="0075339E" w14:paraId="4AD97D22" w14:textId="77777777">
        <w:trPr>
          <w:trHeight w:val="516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4F13" w14:textId="77777777" w:rsidR="0075339E" w:rsidRDefault="00A050E4">
            <w:r>
              <w:rPr>
                <w:rFonts w:ascii="Arial" w:eastAsia="Arial" w:hAnsi="Arial" w:cs="Arial"/>
              </w:rPr>
              <w:t xml:space="preserve">Anzahl Mitarbeiter aktuell: 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FD3" w14:textId="77777777" w:rsidR="0075339E" w:rsidRDefault="00A050E4">
            <w:pPr>
              <w:ind w:left="1"/>
            </w:pPr>
            <w:r>
              <w:rPr>
                <w:rFonts w:ascii="Arial" w:eastAsia="Arial" w:hAnsi="Arial" w:cs="Arial"/>
              </w:rPr>
              <w:t xml:space="preserve">Höhe des Stammkapitals: </w:t>
            </w:r>
          </w:p>
        </w:tc>
      </w:tr>
      <w:tr w:rsidR="0075339E" w14:paraId="70C589A4" w14:textId="77777777">
        <w:trPr>
          <w:trHeight w:val="768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6862" w14:textId="77777777" w:rsidR="0075339E" w:rsidRDefault="00A050E4">
            <w:r>
              <w:rPr>
                <w:rFonts w:ascii="Arial" w:eastAsia="Arial" w:hAnsi="Arial" w:cs="Arial"/>
              </w:rPr>
              <w:t xml:space="preserve">Name(n) der Gesellschafter: </w:t>
            </w:r>
          </w:p>
          <w:p w14:paraId="358B21B6" w14:textId="77777777" w:rsidR="0075339E" w:rsidRDefault="00A050E4">
            <w:pPr>
              <w:ind w:left="360"/>
            </w:pPr>
            <w:r>
              <w:rPr>
                <w:rFonts w:ascii="Arial" w:eastAsia="Arial" w:hAnsi="Arial" w:cs="Arial"/>
              </w:rPr>
              <w:t xml:space="preserve">1. </w:t>
            </w:r>
          </w:p>
          <w:p w14:paraId="3599201B" w14:textId="77777777" w:rsidR="0075339E" w:rsidRDefault="00A050E4">
            <w:pPr>
              <w:ind w:left="360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6F3E" w14:textId="77777777" w:rsidR="0075339E" w:rsidRDefault="00A050E4">
            <w:pPr>
              <w:ind w:left="1"/>
            </w:pPr>
            <w:r>
              <w:rPr>
                <w:rFonts w:ascii="Arial" w:eastAsia="Arial" w:hAnsi="Arial" w:cs="Arial"/>
              </w:rPr>
              <w:t xml:space="preserve">Anteile an der Gesellschaft: </w:t>
            </w:r>
          </w:p>
        </w:tc>
      </w:tr>
      <w:tr w:rsidR="0075339E" w14:paraId="247EDB5E" w14:textId="77777777">
        <w:trPr>
          <w:trHeight w:val="770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5CE6" w14:textId="77777777" w:rsidR="0075339E" w:rsidRDefault="00A050E4">
            <w:r>
              <w:rPr>
                <w:rFonts w:ascii="Arial" w:eastAsia="Arial" w:hAnsi="Arial" w:cs="Arial"/>
              </w:rPr>
              <w:t xml:space="preserve">Produkt / Dienstleistung und Reifegrad: </w:t>
            </w:r>
          </w:p>
        </w:tc>
      </w:tr>
      <w:tr w:rsidR="0075339E" w14:paraId="248B4671" w14:textId="77777777">
        <w:trPr>
          <w:trHeight w:val="768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9A2" w14:textId="77777777" w:rsidR="0075339E" w:rsidRDefault="00A050E4">
            <w:r>
              <w:rPr>
                <w:rFonts w:ascii="Arial" w:eastAsia="Arial" w:hAnsi="Arial" w:cs="Arial"/>
              </w:rPr>
              <w:t xml:space="preserve">Marktinformationen / Vorhandene Kunden – Zielkunden: </w:t>
            </w:r>
          </w:p>
        </w:tc>
      </w:tr>
      <w:tr w:rsidR="0075339E" w14:paraId="1C7114C1" w14:textId="77777777">
        <w:trPr>
          <w:trHeight w:val="770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27AF" w14:textId="77777777" w:rsidR="0075339E" w:rsidRDefault="00A050E4">
            <w:r>
              <w:rPr>
                <w:rFonts w:ascii="Arial" w:eastAsia="Arial" w:hAnsi="Arial" w:cs="Arial"/>
              </w:rPr>
              <w:t xml:space="preserve">Wettbewerbssituation (heute / morgen): </w:t>
            </w:r>
          </w:p>
        </w:tc>
      </w:tr>
      <w:tr w:rsidR="0075339E" w14:paraId="67FAD4E4" w14:textId="77777777">
        <w:trPr>
          <w:trHeight w:val="768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0216" w14:textId="77777777" w:rsidR="0075339E" w:rsidRDefault="00A050E4">
            <w:r>
              <w:rPr>
                <w:rFonts w:ascii="Arial" w:eastAsia="Arial" w:hAnsi="Arial" w:cs="Arial"/>
              </w:rPr>
              <w:t xml:space="preserve">Marktzugang / Marketing- und Vertriebskonzept: </w:t>
            </w:r>
          </w:p>
        </w:tc>
      </w:tr>
      <w:tr w:rsidR="0075339E" w14:paraId="75D12813" w14:textId="77777777">
        <w:trPr>
          <w:trHeight w:val="770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12EF" w14:textId="77777777" w:rsidR="0075339E" w:rsidRDefault="00A050E4">
            <w:r>
              <w:rPr>
                <w:rFonts w:ascii="Arial" w:eastAsia="Arial" w:hAnsi="Arial" w:cs="Arial"/>
              </w:rPr>
              <w:t xml:space="preserve">Weitere Informationen zum Umfeld (Partner, Patente / Markenanmeldungen etc.): </w:t>
            </w:r>
          </w:p>
        </w:tc>
      </w:tr>
      <w:tr w:rsidR="0075339E" w14:paraId="0998EADF" w14:textId="77777777">
        <w:trPr>
          <w:trHeight w:val="838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4527" w14:textId="77777777" w:rsidR="0075339E" w:rsidRDefault="00A050E4">
            <w:r>
              <w:rPr>
                <w:rFonts w:ascii="Arial" w:eastAsia="Arial" w:hAnsi="Arial" w:cs="Arial"/>
                <w:sz w:val="24"/>
              </w:rPr>
              <w:t xml:space="preserve">Management / Team (Kurzporträts): </w:t>
            </w:r>
          </w:p>
        </w:tc>
      </w:tr>
      <w:tr w:rsidR="0075339E" w14:paraId="7A05B066" w14:textId="77777777">
        <w:trPr>
          <w:trHeight w:val="839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30AC" w14:textId="77777777" w:rsidR="0075339E" w:rsidRDefault="00A050E4">
            <w:r>
              <w:rPr>
                <w:rFonts w:ascii="Arial" w:eastAsia="Arial" w:hAnsi="Arial" w:cs="Arial"/>
                <w:sz w:val="24"/>
              </w:rPr>
              <w:t xml:space="preserve">Kapitalbedarf und Verwendung / Art der gewünschten Beteiligung: </w:t>
            </w:r>
          </w:p>
        </w:tc>
        <w:tc>
          <w:tcPr>
            <w:tcW w:w="6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1125" w14:textId="77777777" w:rsidR="0075339E" w:rsidRDefault="0075339E"/>
        </w:tc>
      </w:tr>
      <w:tr w:rsidR="0075339E" w14:paraId="25BF90CF" w14:textId="77777777">
        <w:trPr>
          <w:trHeight w:val="28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4D31D7" w14:textId="77777777" w:rsidR="0075339E" w:rsidRDefault="00A050E4">
            <w:pPr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Finanzdaten: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D773" w14:textId="39436146" w:rsidR="0075339E" w:rsidRDefault="00A050E4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51065B">
              <w:rPr>
                <w:rFonts w:ascii="Arial" w:eastAsia="Arial" w:hAnsi="Arial" w:cs="Arial"/>
                <w:sz w:val="24"/>
              </w:rPr>
              <w:t>21</w:t>
            </w:r>
            <w:r>
              <w:rPr>
                <w:rFonts w:ascii="Arial" w:eastAsia="Arial" w:hAnsi="Arial" w:cs="Arial"/>
                <w:sz w:val="24"/>
              </w:rPr>
              <w:t xml:space="preserve"> (IST)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4885" w14:textId="13908175" w:rsidR="0075339E" w:rsidRDefault="00A050E4">
            <w:pPr>
              <w:ind w:left="133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51065B">
              <w:rPr>
                <w:rFonts w:ascii="Arial" w:eastAsia="Arial" w:hAnsi="Arial" w:cs="Arial"/>
                <w:sz w:val="24"/>
              </w:rPr>
              <w:t>22</w:t>
            </w:r>
            <w:r>
              <w:rPr>
                <w:rFonts w:ascii="Arial" w:eastAsia="Arial" w:hAnsi="Arial" w:cs="Arial"/>
                <w:sz w:val="24"/>
              </w:rPr>
              <w:t xml:space="preserve"> (p)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5F8" w14:textId="2571F1C0" w:rsidR="0075339E" w:rsidRPr="0051065B" w:rsidRDefault="00A050E4" w:rsidP="0051065B">
            <w:pPr>
              <w:ind w:left="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466D15">
              <w:rPr>
                <w:rFonts w:ascii="Arial" w:eastAsia="Arial" w:hAnsi="Arial" w:cs="Arial"/>
                <w:sz w:val="24"/>
              </w:rPr>
              <w:t>2</w:t>
            </w:r>
            <w:r w:rsidR="0051065B">
              <w:rPr>
                <w:rFonts w:ascii="Arial" w:eastAsia="Arial" w:hAnsi="Arial" w:cs="Arial"/>
                <w:sz w:val="24"/>
              </w:rPr>
              <w:t>3</w:t>
            </w:r>
            <w:r w:rsidR="00466D15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(p)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11CA" w14:textId="7ABE1458" w:rsidR="0075339E" w:rsidRDefault="00A050E4">
            <w:pPr>
              <w:ind w:left="132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0A3E8E">
              <w:rPr>
                <w:rFonts w:ascii="Arial" w:eastAsia="Arial" w:hAnsi="Arial" w:cs="Arial"/>
                <w:sz w:val="24"/>
              </w:rPr>
              <w:t>2</w:t>
            </w:r>
            <w:r w:rsidR="0051065B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(p)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6327" w14:textId="75B2F96C" w:rsidR="0075339E" w:rsidRDefault="00A050E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B976A8">
              <w:rPr>
                <w:rFonts w:ascii="Arial" w:eastAsia="Arial" w:hAnsi="Arial" w:cs="Arial"/>
                <w:sz w:val="24"/>
              </w:rPr>
              <w:t>2</w:t>
            </w:r>
            <w:r w:rsidR="0051065B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 xml:space="preserve"> (p) </w:t>
            </w:r>
          </w:p>
        </w:tc>
      </w:tr>
      <w:tr w:rsidR="0075339E" w14:paraId="3955E19D" w14:textId="77777777">
        <w:trPr>
          <w:trHeight w:val="28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230D2C" w14:textId="77777777" w:rsidR="0075339E" w:rsidRDefault="00A050E4">
            <w:r>
              <w:rPr>
                <w:rFonts w:ascii="Arial" w:eastAsia="Arial" w:hAnsi="Arial" w:cs="Arial"/>
                <w:color w:val="FFFFFF"/>
                <w:sz w:val="24"/>
              </w:rPr>
              <w:t xml:space="preserve">Umsatz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1EC2" w14:textId="77777777" w:rsidR="0075339E" w:rsidRDefault="0075339E"/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E726" w14:textId="77777777" w:rsidR="0075339E" w:rsidRDefault="0075339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5B39" w14:textId="77777777" w:rsidR="0075339E" w:rsidRDefault="0075339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58F3" w14:textId="77777777" w:rsidR="0075339E" w:rsidRDefault="0075339E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2172" w14:textId="77777777" w:rsidR="0075339E" w:rsidRDefault="0075339E"/>
        </w:tc>
      </w:tr>
      <w:tr w:rsidR="0075339E" w14:paraId="78B2B2BB" w14:textId="77777777">
        <w:trPr>
          <w:trHeight w:val="2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BD1DA7" w14:textId="77777777" w:rsidR="0075339E" w:rsidRDefault="00A050E4">
            <w:r>
              <w:rPr>
                <w:rFonts w:ascii="Arial" w:eastAsia="Arial" w:hAnsi="Arial" w:cs="Arial"/>
                <w:color w:val="FFFFFF"/>
                <w:sz w:val="24"/>
              </w:rPr>
              <w:t xml:space="preserve">EBIT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C70" w14:textId="77777777" w:rsidR="0075339E" w:rsidRDefault="0075339E"/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2415" w14:textId="77777777" w:rsidR="0075339E" w:rsidRDefault="0075339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E05F" w14:textId="77777777" w:rsidR="0075339E" w:rsidRDefault="0075339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4C76" w14:textId="77777777" w:rsidR="0075339E" w:rsidRDefault="0075339E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54A9" w14:textId="77777777" w:rsidR="0075339E" w:rsidRDefault="0075339E"/>
        </w:tc>
      </w:tr>
      <w:tr w:rsidR="0075339E" w14:paraId="707DEEC0" w14:textId="77777777">
        <w:trPr>
          <w:trHeight w:val="2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7F99E1" w14:textId="77777777" w:rsidR="0075339E" w:rsidRDefault="00A050E4">
            <w:r>
              <w:rPr>
                <w:rFonts w:ascii="Arial" w:eastAsia="Arial" w:hAnsi="Arial" w:cs="Arial"/>
                <w:color w:val="FFFFFF"/>
                <w:sz w:val="24"/>
              </w:rPr>
              <w:t xml:space="preserve">Liquidität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46F3" w14:textId="77777777" w:rsidR="0075339E" w:rsidRDefault="0075339E"/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95A4" w14:textId="77777777" w:rsidR="0075339E" w:rsidRDefault="0075339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ABB7" w14:textId="77777777" w:rsidR="0075339E" w:rsidRDefault="0075339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5E21" w14:textId="77777777" w:rsidR="0075339E" w:rsidRDefault="0075339E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D8E1" w14:textId="77777777" w:rsidR="0075339E" w:rsidRDefault="0075339E"/>
        </w:tc>
      </w:tr>
      <w:tr w:rsidR="0075339E" w14:paraId="7F4FD012" w14:textId="77777777">
        <w:trPr>
          <w:trHeight w:val="28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A3D32BD" w14:textId="77777777" w:rsidR="0075339E" w:rsidRDefault="00A050E4">
            <w:r>
              <w:rPr>
                <w:rFonts w:ascii="Arial" w:eastAsia="Arial" w:hAnsi="Arial" w:cs="Arial"/>
                <w:color w:val="FFFFFF"/>
                <w:sz w:val="24"/>
              </w:rPr>
              <w:t xml:space="preserve">Mitarbeiter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4139" w14:textId="77777777" w:rsidR="0075339E" w:rsidRDefault="0075339E"/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E2E7" w14:textId="77777777" w:rsidR="0075339E" w:rsidRDefault="0075339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7E6D" w14:textId="77777777" w:rsidR="0075339E" w:rsidRDefault="0075339E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283" w14:textId="77777777" w:rsidR="0075339E" w:rsidRDefault="0075339E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8067" w14:textId="77777777" w:rsidR="0075339E" w:rsidRDefault="0075339E"/>
        </w:tc>
      </w:tr>
      <w:tr w:rsidR="0075339E" w14:paraId="5854EFD1" w14:textId="77777777">
        <w:trPr>
          <w:trHeight w:val="1391"/>
        </w:trPr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4EE1" w14:textId="77777777" w:rsidR="0075339E" w:rsidRDefault="00A050E4">
            <w:r>
              <w:rPr>
                <w:rFonts w:ascii="Arial" w:eastAsia="Arial" w:hAnsi="Arial" w:cs="Arial"/>
                <w:sz w:val="24"/>
              </w:rPr>
              <w:t xml:space="preserve">Sonstige Informationen: </w:t>
            </w:r>
          </w:p>
        </w:tc>
      </w:tr>
    </w:tbl>
    <w:p w14:paraId="4D811C36" w14:textId="77777777" w:rsidR="0075339E" w:rsidRDefault="00A050E4">
      <w:pPr>
        <w:spacing w:after="51"/>
        <w:ind w:left="-29" w:right="-114"/>
      </w:pPr>
      <w:r>
        <w:rPr>
          <w:noProof/>
        </w:rPr>
        <mc:AlternateContent>
          <mc:Choice Requires="wpg">
            <w:drawing>
              <wp:inline distT="0" distB="0" distL="0" distR="0" wp14:anchorId="0695C586" wp14:editId="3AC75CC1">
                <wp:extent cx="5798185" cy="6097"/>
                <wp:effectExtent l="0" t="0" r="0" b="0"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3310" name="Shape 331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4" style="width:456.55pt;height:0.480042pt;mso-position-horizontal-relative:char;mso-position-vertical-relative:line" coordsize="57981,60">
                <v:shape id="Shape 331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24240C" w14:textId="77777777" w:rsidR="0075339E" w:rsidRDefault="00A050E4">
      <w:pPr>
        <w:spacing w:after="156" w:line="248" w:lineRule="auto"/>
        <w:ind w:left="-5" w:hanging="10"/>
      </w:pPr>
      <w:r>
        <w:rPr>
          <w:rFonts w:ascii="Arial" w:eastAsia="Arial" w:hAnsi="Arial" w:cs="Arial"/>
          <w:sz w:val="16"/>
        </w:rPr>
        <w:t xml:space="preserve">Disclaimer:  BANEW das Business Angel Netzwerk e.V. haftet nicht für die Richtigkeit der Inhalte der Unternehmensprofile. Für die Inhalte sind die jeweiligen Unternehmen verantwortlich.  </w:t>
      </w:r>
    </w:p>
    <w:p w14:paraId="1E87D7CC" w14:textId="77777777" w:rsidR="0075339E" w:rsidRDefault="00A050E4">
      <w:pPr>
        <w:spacing w:after="156" w:line="248" w:lineRule="auto"/>
        <w:ind w:left="-5" w:hanging="10"/>
      </w:pPr>
      <w:r>
        <w:rPr>
          <w:rFonts w:ascii="Arial" w:eastAsia="Arial" w:hAnsi="Arial" w:cs="Arial"/>
          <w:sz w:val="16"/>
        </w:rPr>
        <w:lastRenderedPageBreak/>
        <w:t xml:space="preserve">EBIT = Ertrag vor Zinsen und Steuern  |  (IST) = Festgestellte Werte | (p) = planned / geplante Werte </w:t>
      </w:r>
    </w:p>
    <w:p w14:paraId="5C6E7544" w14:textId="77777777" w:rsidR="0075339E" w:rsidRDefault="00A050E4">
      <w:pPr>
        <w:spacing w:after="73" w:line="263" w:lineRule="auto"/>
        <w:ind w:left="96" w:hanging="10"/>
        <w:jc w:val="center"/>
      </w:pPr>
      <w:r>
        <w:rPr>
          <w:rFonts w:ascii="Arial" w:eastAsia="Arial" w:hAnsi="Arial" w:cs="Arial"/>
          <w:sz w:val="18"/>
          <w:u w:val="single" w:color="000000"/>
        </w:rPr>
        <w:t>Eingang:</w:t>
      </w:r>
      <w:r>
        <w:rPr>
          <w:rFonts w:ascii="Arial" w:eastAsia="Arial" w:hAnsi="Arial" w:cs="Arial"/>
          <w:sz w:val="18"/>
        </w:rPr>
        <w:t xml:space="preserve"> </w:t>
      </w:r>
    </w:p>
    <w:p w14:paraId="14958879" w14:textId="77777777" w:rsidR="0075339E" w:rsidRDefault="00A050E4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7A14A78" w14:textId="77777777" w:rsidR="0075339E" w:rsidRDefault="00A050E4">
      <w:pPr>
        <w:pStyle w:val="berschrift1"/>
        <w:ind w:left="-5" w:right="-24"/>
      </w:pPr>
      <w:r>
        <w:t xml:space="preserve">Unternehmensprofil                                                   </w:t>
      </w:r>
      <w:r>
        <w:rPr>
          <w:noProof/>
        </w:rPr>
        <w:drawing>
          <wp:inline distT="0" distB="0" distL="0" distR="0" wp14:anchorId="0D3E1F00" wp14:editId="2337F009">
            <wp:extent cx="1508760" cy="525780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1B2C67F" w14:textId="77777777" w:rsidR="0075339E" w:rsidRDefault="00A050E4">
      <w:pPr>
        <w:spacing w:after="22"/>
      </w:pPr>
      <w:r>
        <w:rPr>
          <w:rFonts w:ascii="Arial" w:eastAsia="Arial" w:hAnsi="Arial" w:cs="Arial"/>
          <w:sz w:val="14"/>
        </w:rPr>
        <w:t xml:space="preserve"> </w:t>
      </w:r>
    </w:p>
    <w:p w14:paraId="1275B501" w14:textId="77777777" w:rsidR="0075339E" w:rsidRDefault="00A050E4">
      <w:pPr>
        <w:pStyle w:val="berschrift2"/>
        <w:ind w:left="-5"/>
      </w:pPr>
      <w:r>
        <w:t xml:space="preserve">Kurzdarstellung des Unternehmens/Vorhabens </w:t>
      </w:r>
    </w:p>
    <w:p w14:paraId="48ADAA0D" w14:textId="77777777" w:rsidR="0075339E" w:rsidRDefault="00A050E4">
      <w:pPr>
        <w:spacing w:after="34"/>
      </w:pPr>
      <w:r>
        <w:rPr>
          <w:rFonts w:ascii="Arial" w:eastAsia="Arial" w:hAnsi="Arial" w:cs="Arial"/>
          <w:sz w:val="14"/>
        </w:rPr>
        <w:t xml:space="preserve"> </w:t>
      </w:r>
    </w:p>
    <w:p w14:paraId="49618186" w14:textId="77777777" w:rsidR="0075339E" w:rsidRDefault="00A050E4">
      <w:pPr>
        <w:numPr>
          <w:ilvl w:val="0"/>
          <w:numId w:val="2"/>
        </w:numPr>
        <w:spacing w:after="0"/>
        <w:ind w:hanging="214"/>
      </w:pPr>
      <w:r>
        <w:rPr>
          <w:rFonts w:ascii="Arial" w:eastAsia="Arial" w:hAnsi="Arial" w:cs="Arial"/>
          <w:sz w:val="18"/>
        </w:rPr>
        <w:t xml:space="preserve">Dieses Profil darf an andere Business Angel Netzwerke weitergegeben werden. </w:t>
      </w:r>
    </w:p>
    <w:p w14:paraId="3CB2D27D" w14:textId="77777777" w:rsidR="0075339E" w:rsidRDefault="00A050E4">
      <w:pPr>
        <w:numPr>
          <w:ilvl w:val="0"/>
          <w:numId w:val="2"/>
        </w:numPr>
        <w:spacing w:after="0"/>
        <w:ind w:hanging="214"/>
      </w:pPr>
      <w:r>
        <w:rPr>
          <w:rFonts w:ascii="Arial" w:eastAsia="Arial" w:hAnsi="Arial" w:cs="Arial"/>
          <w:sz w:val="18"/>
        </w:rPr>
        <w:t xml:space="preserve">Dieses Profil darf an BANEW Kooperationspartner weitergegeben werden. </w:t>
      </w:r>
    </w:p>
    <w:p w14:paraId="3341D2F6" w14:textId="77777777" w:rsidR="0075339E" w:rsidRDefault="00A050E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5339E" w14:paraId="061A868B" w14:textId="77777777">
        <w:trPr>
          <w:trHeight w:val="2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0121" w14:textId="77777777" w:rsidR="0075339E" w:rsidRDefault="00A050E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203400E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31BD36AC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42E7394E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3B8E307D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58E70C5E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32D24DA3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48F937BD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1BDC191E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65BC4400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0289A55F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7599DA2B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2A53875B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617C6F78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7DCD3E62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45DF361B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1F2B7111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609D690C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11D3E354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08C4CB8F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00C1EFB7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2B15ECE3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032D9D28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07F2BA99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05ED3E1E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7974AC09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0BF8D5D7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6430581E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2DB16DE3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0AD16207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1DAA61BD" w14:textId="77777777" w:rsidR="00A050E4" w:rsidRDefault="00A050E4">
            <w:pPr>
              <w:rPr>
                <w:rFonts w:ascii="Arial" w:eastAsia="Arial" w:hAnsi="Arial" w:cs="Arial"/>
                <w:sz w:val="24"/>
              </w:rPr>
            </w:pPr>
          </w:p>
          <w:p w14:paraId="2C74562B" w14:textId="77777777" w:rsidR="00A050E4" w:rsidRDefault="00A050E4"/>
        </w:tc>
      </w:tr>
    </w:tbl>
    <w:p w14:paraId="42A82A95" w14:textId="77777777" w:rsidR="0075339E" w:rsidRDefault="00A050E4">
      <w:pPr>
        <w:spacing w:after="11327"/>
      </w:pPr>
      <w:r>
        <w:rPr>
          <w:rFonts w:ascii="Arial" w:eastAsia="Arial" w:hAnsi="Arial" w:cs="Arial"/>
          <w:sz w:val="24"/>
        </w:rPr>
        <w:t xml:space="preserve"> </w:t>
      </w:r>
    </w:p>
    <w:p w14:paraId="487676C9" w14:textId="77777777" w:rsidR="0075339E" w:rsidRDefault="00A050E4">
      <w:pPr>
        <w:spacing w:after="51"/>
        <w:ind w:left="-29" w:right="-11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400431D" wp14:editId="091B9212">
                <wp:extent cx="5798185" cy="6097"/>
                <wp:effectExtent l="0" t="0" r="0" b="0"/>
                <wp:docPr id="2395" name="Group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3316" name="Shape 331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5" style="width:456.55pt;height:0.480042pt;mso-position-horizontal-relative:char;mso-position-vertical-relative:line" coordsize="57981,60">
                <v:shape id="Shape 331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B7E300" w14:textId="77777777" w:rsidR="0075339E" w:rsidRDefault="00A050E4">
      <w:pPr>
        <w:spacing w:after="0" w:line="248" w:lineRule="auto"/>
        <w:ind w:left="-5" w:hanging="10"/>
      </w:pPr>
      <w:r>
        <w:rPr>
          <w:rFonts w:ascii="Arial" w:eastAsia="Arial" w:hAnsi="Arial" w:cs="Arial"/>
          <w:sz w:val="16"/>
        </w:rPr>
        <w:t xml:space="preserve">Disclaimer:  BANEW das Business Angel Netzwerk e.V. haftet nicht für die Richtigkeit der Inhalte der Unternehmensprofile. Für die Inhalte sind die jeweiligen Unternehmen verantwortlich.  </w:t>
      </w:r>
    </w:p>
    <w:p w14:paraId="408C32A5" w14:textId="77777777" w:rsidR="0075339E" w:rsidRDefault="00A050E4">
      <w:pPr>
        <w:spacing w:after="19"/>
      </w:pPr>
      <w:r>
        <w:rPr>
          <w:rFonts w:ascii="Arial" w:eastAsia="Arial" w:hAnsi="Arial" w:cs="Arial"/>
          <w:sz w:val="14"/>
        </w:rPr>
        <w:t xml:space="preserve"> </w:t>
      </w:r>
    </w:p>
    <w:p w14:paraId="5D7FADE5" w14:textId="77777777" w:rsidR="0075339E" w:rsidRDefault="00A050E4">
      <w:pPr>
        <w:tabs>
          <w:tab w:val="center" w:pos="9074"/>
        </w:tabs>
        <w:spacing w:after="156" w:line="248" w:lineRule="auto"/>
        <w:ind w:left="-15"/>
      </w:pPr>
      <w:r>
        <w:rPr>
          <w:rFonts w:ascii="Arial" w:eastAsia="Arial" w:hAnsi="Arial" w:cs="Arial"/>
          <w:sz w:val="16"/>
        </w:rPr>
        <w:t xml:space="preserve">EBIT = Ertrag vor Zinsen und Steuern  |  (IST) = Festgestellte Werte | (p) = planned / geplante Werte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sectPr w:rsidR="0075339E">
      <w:pgSz w:w="11906" w:h="16838"/>
      <w:pgMar w:top="745" w:right="1216" w:bottom="6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F2D32"/>
    <w:multiLevelType w:val="hybridMultilevel"/>
    <w:tmpl w:val="3E14EEA4"/>
    <w:lvl w:ilvl="0" w:tplc="AC163EAE">
      <w:start w:val="1"/>
      <w:numFmt w:val="bullet"/>
      <w:lvlText w:val="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CA8B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3E27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C32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B063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4AB1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8850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2667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E275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B4E30"/>
    <w:multiLevelType w:val="hybridMultilevel"/>
    <w:tmpl w:val="9EFEE844"/>
    <w:lvl w:ilvl="0" w:tplc="295CF7C2">
      <w:start w:val="1"/>
      <w:numFmt w:val="bullet"/>
      <w:lvlText w:val=""/>
      <w:lvlJc w:val="left"/>
      <w:pPr>
        <w:ind w:left="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065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7ED8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ADD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42C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C069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A6C1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F41A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CA42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9E"/>
    <w:rsid w:val="000A3E8E"/>
    <w:rsid w:val="000E1127"/>
    <w:rsid w:val="00466D15"/>
    <w:rsid w:val="0051065B"/>
    <w:rsid w:val="0075339E"/>
    <w:rsid w:val="00845B9B"/>
    <w:rsid w:val="00A050E4"/>
    <w:rsid w:val="00B976A8"/>
    <w:rsid w:val="00D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4491"/>
  <w15:docId w15:val="{4E73968A-F8E8-49AC-B2B3-7B783EA4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-19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Unternehmensprofil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Unternehmensprofil</dc:title>
  <dc:subject/>
  <dc:creator>Uwe Köhler</dc:creator>
  <cp:keywords/>
  <cp:lastModifiedBy>Neele Bornholdt</cp:lastModifiedBy>
  <cp:revision>3</cp:revision>
  <dcterms:created xsi:type="dcterms:W3CDTF">2021-01-04T07:37:00Z</dcterms:created>
  <dcterms:modified xsi:type="dcterms:W3CDTF">2021-04-13T08:41:00Z</dcterms:modified>
</cp:coreProperties>
</file>